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8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654"/>
        <w:gridCol w:w="9734"/>
      </w:tblGrid>
      <w:tr w:rsidR="00CD4E67" w:rsidRPr="00F5510F" w14:paraId="64EB57F3" w14:textId="77777777" w:rsidTr="002E125E">
        <w:trPr>
          <w:trHeight w:val="929"/>
          <w:jc w:val="center"/>
        </w:trPr>
        <w:tc>
          <w:tcPr>
            <w:tcW w:w="10388" w:type="dxa"/>
            <w:gridSpan w:val="2"/>
            <w:shd w:val="clear" w:color="auto" w:fill="A6A6A6" w:themeFill="background1" w:themeFillShade="A6"/>
            <w:vAlign w:val="center"/>
          </w:tcPr>
          <w:p w14:paraId="282D1780" w14:textId="77777777" w:rsidR="00CD4E67" w:rsidRPr="00F5510F" w:rsidRDefault="00CD4E67" w:rsidP="002E125E">
            <w:pPr>
              <w:ind w:left="2" w:right="487"/>
              <w:jc w:val="center"/>
              <w:rPr>
                <w:b/>
                <w:bCs/>
              </w:rPr>
            </w:pPr>
            <w:r w:rsidRPr="00F5510F">
              <w:rPr>
                <w:b/>
                <w:bCs/>
              </w:rPr>
              <w:t>При предоставлении микрозайма на приобретение недвижимого имущества (с условиями ипотеки в силу закона), собственником (продавцом) недвижимого имущества дополнительно предоставляются:</w:t>
            </w:r>
          </w:p>
        </w:tc>
      </w:tr>
      <w:tr w:rsidR="00CD4E67" w:rsidRPr="00F5510F" w14:paraId="33C7857B" w14:textId="77777777" w:rsidTr="002E125E">
        <w:tblPrEx>
          <w:tblCellMar>
            <w:top w:w="19" w:type="dxa"/>
            <w:right w:w="59" w:type="dxa"/>
          </w:tblCellMar>
        </w:tblPrEx>
        <w:trPr>
          <w:trHeight w:val="737"/>
          <w:jc w:val="center"/>
        </w:trPr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3399E5F0" w14:textId="77777777" w:rsidR="00CD4E67" w:rsidRPr="00F5510F" w:rsidRDefault="00CD4E67" w:rsidP="002E125E">
            <w:pPr>
              <w:jc w:val="center"/>
            </w:pPr>
            <w:r w:rsidRPr="00F5510F">
              <w:t>1.</w:t>
            </w:r>
          </w:p>
        </w:tc>
        <w:tc>
          <w:tcPr>
            <w:tcW w:w="9734" w:type="dxa"/>
            <w:shd w:val="clear" w:color="auto" w:fill="D9D9D9" w:themeFill="background1" w:themeFillShade="D9"/>
            <w:vAlign w:val="center"/>
          </w:tcPr>
          <w:p w14:paraId="3216E7CE" w14:textId="77777777" w:rsidR="00CD4E67" w:rsidRPr="00F5510F" w:rsidRDefault="00CD4E67" w:rsidP="002E125E">
            <w:pPr>
              <w:ind w:left="2"/>
              <w:jc w:val="center"/>
              <w:rPr>
                <w:b/>
                <w:bCs/>
              </w:rPr>
            </w:pPr>
            <w:r w:rsidRPr="00F5510F">
              <w:rPr>
                <w:b/>
                <w:bCs/>
              </w:rPr>
              <w:t>В случае, если собственником (продавцом) является юридическое лицо:</w:t>
            </w:r>
          </w:p>
        </w:tc>
      </w:tr>
      <w:tr w:rsidR="00CD4E67" w:rsidRPr="00F5510F" w14:paraId="23675444" w14:textId="77777777" w:rsidTr="002E125E">
        <w:tblPrEx>
          <w:tblCellMar>
            <w:top w:w="19" w:type="dxa"/>
            <w:right w:w="59" w:type="dxa"/>
          </w:tblCellMar>
        </w:tblPrEx>
        <w:trPr>
          <w:trHeight w:val="737"/>
          <w:jc w:val="center"/>
        </w:trPr>
        <w:tc>
          <w:tcPr>
            <w:tcW w:w="654" w:type="dxa"/>
            <w:vAlign w:val="center"/>
          </w:tcPr>
          <w:p w14:paraId="085889A4" w14:textId="77777777" w:rsidR="00CD4E67" w:rsidRPr="00F5510F" w:rsidRDefault="00CD4E67" w:rsidP="002E125E">
            <w:pPr>
              <w:jc w:val="both"/>
            </w:pPr>
            <w:r w:rsidRPr="00F5510F">
              <w:t>1.1.</w:t>
            </w:r>
          </w:p>
        </w:tc>
        <w:tc>
          <w:tcPr>
            <w:tcW w:w="9734" w:type="dxa"/>
            <w:vAlign w:val="center"/>
          </w:tcPr>
          <w:p w14:paraId="47A516C5" w14:textId="77777777" w:rsidR="00CD4E67" w:rsidRPr="00F5510F" w:rsidRDefault="00CD4E67" w:rsidP="002E125E">
            <w:pPr>
              <w:ind w:left="2"/>
              <w:jc w:val="both"/>
            </w:pPr>
            <w:r w:rsidRPr="00F5510F">
              <w:t>Выписка из единого государственного реестра юридических лиц (в пределах месячного срока от даты выдачи);</w:t>
            </w:r>
          </w:p>
        </w:tc>
      </w:tr>
      <w:tr w:rsidR="00CD4E67" w:rsidRPr="00F5510F" w14:paraId="128515E6" w14:textId="77777777" w:rsidTr="002E125E">
        <w:tblPrEx>
          <w:tblCellMar>
            <w:top w:w="19" w:type="dxa"/>
            <w:right w:w="59" w:type="dxa"/>
          </w:tblCellMar>
        </w:tblPrEx>
        <w:trPr>
          <w:trHeight w:val="737"/>
          <w:jc w:val="center"/>
        </w:trPr>
        <w:tc>
          <w:tcPr>
            <w:tcW w:w="654" w:type="dxa"/>
            <w:vAlign w:val="center"/>
          </w:tcPr>
          <w:p w14:paraId="4E18803B" w14:textId="77777777" w:rsidR="00CD4E67" w:rsidRPr="00F5510F" w:rsidRDefault="00CD4E67" w:rsidP="002E125E">
            <w:pPr>
              <w:jc w:val="both"/>
            </w:pPr>
            <w:r w:rsidRPr="00F5510F">
              <w:t>1.2.</w:t>
            </w:r>
          </w:p>
        </w:tc>
        <w:tc>
          <w:tcPr>
            <w:tcW w:w="9734" w:type="dxa"/>
            <w:vAlign w:val="center"/>
          </w:tcPr>
          <w:p w14:paraId="1CFC34DF" w14:textId="77777777" w:rsidR="00CD4E67" w:rsidRPr="00F5510F" w:rsidRDefault="00CD4E67" w:rsidP="002E125E">
            <w:pPr>
              <w:ind w:left="2"/>
              <w:jc w:val="both"/>
            </w:pPr>
            <w:r w:rsidRPr="00F5510F">
              <w:t>Выписка из реестра акционеров, составленную на текущую дату - для акционерных обществ; список участников общества на текущую дату - для обществ с ограниченной ответственностью</w:t>
            </w:r>
          </w:p>
        </w:tc>
      </w:tr>
      <w:tr w:rsidR="00CD4E67" w:rsidRPr="00F5510F" w14:paraId="5BF4148F" w14:textId="77777777" w:rsidTr="002E125E">
        <w:tblPrEx>
          <w:tblCellMar>
            <w:top w:w="19" w:type="dxa"/>
            <w:right w:w="59" w:type="dxa"/>
          </w:tblCellMar>
        </w:tblPrEx>
        <w:trPr>
          <w:trHeight w:val="737"/>
          <w:jc w:val="center"/>
        </w:trPr>
        <w:tc>
          <w:tcPr>
            <w:tcW w:w="654" w:type="dxa"/>
            <w:vAlign w:val="center"/>
          </w:tcPr>
          <w:p w14:paraId="16A5C597" w14:textId="77777777" w:rsidR="00CD4E67" w:rsidRPr="00F5510F" w:rsidRDefault="00CD4E67" w:rsidP="002E125E">
            <w:pPr>
              <w:jc w:val="both"/>
            </w:pPr>
            <w:r w:rsidRPr="00F5510F">
              <w:t>1.3.</w:t>
            </w:r>
          </w:p>
        </w:tc>
        <w:tc>
          <w:tcPr>
            <w:tcW w:w="9734" w:type="dxa"/>
            <w:vAlign w:val="center"/>
          </w:tcPr>
          <w:p w14:paraId="7099EBB3" w14:textId="77777777" w:rsidR="00CD4E67" w:rsidRPr="00F5510F" w:rsidRDefault="00CD4E67" w:rsidP="002E125E">
            <w:pPr>
              <w:ind w:left="2"/>
              <w:jc w:val="both"/>
            </w:pPr>
            <w:r w:rsidRPr="00F5510F">
              <w:t>Учредительные и регистрационные документы (копии, заверенные в установленном законом порядке)</w:t>
            </w:r>
          </w:p>
        </w:tc>
      </w:tr>
      <w:tr w:rsidR="00CD4E67" w:rsidRPr="00F5510F" w14:paraId="680BA858" w14:textId="77777777" w:rsidTr="002E125E">
        <w:tblPrEx>
          <w:tblCellMar>
            <w:top w:w="19" w:type="dxa"/>
            <w:right w:w="59" w:type="dxa"/>
          </w:tblCellMar>
        </w:tblPrEx>
        <w:trPr>
          <w:trHeight w:val="737"/>
          <w:jc w:val="center"/>
        </w:trPr>
        <w:tc>
          <w:tcPr>
            <w:tcW w:w="654" w:type="dxa"/>
            <w:vAlign w:val="center"/>
          </w:tcPr>
          <w:p w14:paraId="3DC58665" w14:textId="77777777" w:rsidR="00CD4E67" w:rsidRPr="00F5510F" w:rsidRDefault="00CD4E67" w:rsidP="002E125E">
            <w:pPr>
              <w:jc w:val="both"/>
            </w:pPr>
            <w:r w:rsidRPr="00F5510F">
              <w:t>1.4.</w:t>
            </w:r>
          </w:p>
        </w:tc>
        <w:tc>
          <w:tcPr>
            <w:tcW w:w="9734" w:type="dxa"/>
            <w:vAlign w:val="center"/>
          </w:tcPr>
          <w:p w14:paraId="5DC19F5D" w14:textId="77777777" w:rsidR="00CD4E67" w:rsidRPr="00F5510F" w:rsidRDefault="00CD4E67" w:rsidP="002E125E">
            <w:pPr>
              <w:ind w:left="2"/>
              <w:jc w:val="both"/>
            </w:pPr>
            <w:r w:rsidRPr="00F5510F">
              <w:t>Копия карточки образцов подписей (заверенной обслуживаемым банком, либо нотариально)</w:t>
            </w:r>
          </w:p>
        </w:tc>
      </w:tr>
      <w:tr w:rsidR="00CD4E67" w:rsidRPr="00F5510F" w14:paraId="106FE5C1" w14:textId="77777777" w:rsidTr="002E125E">
        <w:tblPrEx>
          <w:tblCellMar>
            <w:top w:w="19" w:type="dxa"/>
            <w:right w:w="59" w:type="dxa"/>
          </w:tblCellMar>
        </w:tblPrEx>
        <w:trPr>
          <w:trHeight w:val="737"/>
          <w:jc w:val="center"/>
        </w:trPr>
        <w:tc>
          <w:tcPr>
            <w:tcW w:w="654" w:type="dxa"/>
            <w:vAlign w:val="center"/>
          </w:tcPr>
          <w:p w14:paraId="224637F3" w14:textId="77777777" w:rsidR="00CD4E67" w:rsidRPr="00F5510F" w:rsidRDefault="00CD4E67" w:rsidP="002E125E">
            <w:pPr>
              <w:jc w:val="both"/>
            </w:pPr>
            <w:r w:rsidRPr="00F5510F">
              <w:t>1.5.</w:t>
            </w:r>
          </w:p>
        </w:tc>
        <w:tc>
          <w:tcPr>
            <w:tcW w:w="9734" w:type="dxa"/>
            <w:vAlign w:val="center"/>
          </w:tcPr>
          <w:p w14:paraId="7ADD220A" w14:textId="77777777" w:rsidR="00CD4E67" w:rsidRPr="00F5510F" w:rsidRDefault="00CD4E67" w:rsidP="002E125E">
            <w:pPr>
              <w:ind w:left="2"/>
              <w:jc w:val="both"/>
            </w:pPr>
            <w:r w:rsidRPr="00F5510F">
              <w:t>Документы, подтверждающие полномочия лиц, заключающих и подписывающих договоры купли-продажи</w:t>
            </w:r>
          </w:p>
        </w:tc>
      </w:tr>
      <w:tr w:rsidR="00CD4E67" w:rsidRPr="00F5510F" w14:paraId="06E050CE" w14:textId="77777777" w:rsidTr="002E125E">
        <w:tblPrEx>
          <w:tblCellMar>
            <w:top w:w="19" w:type="dxa"/>
            <w:right w:w="59" w:type="dxa"/>
          </w:tblCellMar>
        </w:tblPrEx>
        <w:trPr>
          <w:trHeight w:val="737"/>
          <w:jc w:val="center"/>
        </w:trPr>
        <w:tc>
          <w:tcPr>
            <w:tcW w:w="654" w:type="dxa"/>
            <w:vAlign w:val="center"/>
          </w:tcPr>
          <w:p w14:paraId="2FCDC401" w14:textId="77777777" w:rsidR="00CD4E67" w:rsidRPr="00F5510F" w:rsidRDefault="00CD4E67" w:rsidP="002E125E">
            <w:pPr>
              <w:jc w:val="both"/>
            </w:pPr>
            <w:r w:rsidRPr="00F5510F">
              <w:t>1.6.</w:t>
            </w:r>
          </w:p>
        </w:tc>
        <w:tc>
          <w:tcPr>
            <w:tcW w:w="9734" w:type="dxa"/>
            <w:vAlign w:val="center"/>
          </w:tcPr>
          <w:p w14:paraId="03E51842" w14:textId="77777777" w:rsidR="00CD4E67" w:rsidRPr="00F5510F" w:rsidRDefault="00CD4E67" w:rsidP="002E125E">
            <w:pPr>
              <w:ind w:left="2"/>
              <w:jc w:val="both"/>
            </w:pPr>
            <w:r w:rsidRPr="00F5510F">
              <w:t>Протокол об одобрении сделки по продаже недвижимого имущества</w:t>
            </w:r>
          </w:p>
        </w:tc>
      </w:tr>
      <w:tr w:rsidR="00CD4E67" w:rsidRPr="00F5510F" w14:paraId="5E9B0C84" w14:textId="77777777" w:rsidTr="002E125E">
        <w:tblPrEx>
          <w:tblCellMar>
            <w:top w:w="19" w:type="dxa"/>
            <w:right w:w="59" w:type="dxa"/>
          </w:tblCellMar>
        </w:tblPrEx>
        <w:trPr>
          <w:trHeight w:val="737"/>
          <w:jc w:val="center"/>
        </w:trPr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6688A47C" w14:textId="77777777" w:rsidR="00CD4E67" w:rsidRPr="00F5510F" w:rsidRDefault="00CD4E67" w:rsidP="002E125E">
            <w:pPr>
              <w:jc w:val="center"/>
            </w:pPr>
            <w:r w:rsidRPr="00F5510F">
              <w:t>2.</w:t>
            </w:r>
          </w:p>
        </w:tc>
        <w:tc>
          <w:tcPr>
            <w:tcW w:w="9734" w:type="dxa"/>
            <w:shd w:val="clear" w:color="auto" w:fill="D9D9D9" w:themeFill="background1" w:themeFillShade="D9"/>
            <w:vAlign w:val="center"/>
          </w:tcPr>
          <w:p w14:paraId="231B04FC" w14:textId="77777777" w:rsidR="00CD4E67" w:rsidRPr="00F5510F" w:rsidRDefault="00CD4E67" w:rsidP="002E125E">
            <w:pPr>
              <w:ind w:left="2"/>
              <w:jc w:val="center"/>
              <w:rPr>
                <w:b/>
                <w:bCs/>
              </w:rPr>
            </w:pPr>
            <w:r w:rsidRPr="00F5510F">
              <w:rPr>
                <w:b/>
                <w:bCs/>
              </w:rPr>
              <w:t>В случае, если собственником (продавцом) является физическое лицо:</w:t>
            </w:r>
          </w:p>
        </w:tc>
      </w:tr>
      <w:tr w:rsidR="00CD4E67" w:rsidRPr="00F5510F" w14:paraId="77028D5A" w14:textId="77777777" w:rsidTr="002E125E">
        <w:tblPrEx>
          <w:tblCellMar>
            <w:top w:w="19" w:type="dxa"/>
            <w:right w:w="59" w:type="dxa"/>
          </w:tblCellMar>
        </w:tblPrEx>
        <w:trPr>
          <w:trHeight w:val="737"/>
          <w:jc w:val="center"/>
        </w:trPr>
        <w:tc>
          <w:tcPr>
            <w:tcW w:w="654" w:type="dxa"/>
            <w:vAlign w:val="center"/>
          </w:tcPr>
          <w:p w14:paraId="7D3BFD0A" w14:textId="77777777" w:rsidR="00CD4E67" w:rsidRPr="00F5510F" w:rsidRDefault="00CD4E67" w:rsidP="002E125E">
            <w:pPr>
              <w:jc w:val="both"/>
            </w:pPr>
            <w:r w:rsidRPr="00F5510F">
              <w:t>2.1.</w:t>
            </w:r>
          </w:p>
        </w:tc>
        <w:tc>
          <w:tcPr>
            <w:tcW w:w="9734" w:type="dxa"/>
            <w:vAlign w:val="center"/>
          </w:tcPr>
          <w:p w14:paraId="016767B7" w14:textId="77777777" w:rsidR="00CD4E67" w:rsidRPr="00F5510F" w:rsidRDefault="00CD4E67" w:rsidP="002E125E">
            <w:pPr>
              <w:ind w:left="2"/>
              <w:jc w:val="both"/>
            </w:pPr>
            <w:r w:rsidRPr="00F5510F">
              <w:t>Копия паспорта (все страницы)</w:t>
            </w:r>
          </w:p>
        </w:tc>
      </w:tr>
      <w:tr w:rsidR="00CD4E67" w:rsidRPr="00F5510F" w14:paraId="4AE6F2B0" w14:textId="77777777" w:rsidTr="002E125E">
        <w:tblPrEx>
          <w:tblCellMar>
            <w:top w:w="19" w:type="dxa"/>
            <w:right w:w="59" w:type="dxa"/>
          </w:tblCellMar>
        </w:tblPrEx>
        <w:trPr>
          <w:trHeight w:val="520"/>
          <w:jc w:val="center"/>
        </w:trPr>
        <w:tc>
          <w:tcPr>
            <w:tcW w:w="654" w:type="dxa"/>
            <w:vAlign w:val="center"/>
          </w:tcPr>
          <w:p w14:paraId="37F5A68A" w14:textId="77777777" w:rsidR="00CD4E67" w:rsidRPr="00F5510F" w:rsidRDefault="00CD4E67" w:rsidP="002E125E">
            <w:pPr>
              <w:jc w:val="both"/>
            </w:pPr>
            <w:r w:rsidRPr="00F5510F">
              <w:t>2.2.</w:t>
            </w:r>
          </w:p>
          <w:p w14:paraId="6602D046" w14:textId="77777777" w:rsidR="00CD4E67" w:rsidRPr="00F5510F" w:rsidRDefault="00CD4E67" w:rsidP="002E125E">
            <w:pPr>
              <w:jc w:val="both"/>
            </w:pPr>
          </w:p>
        </w:tc>
        <w:tc>
          <w:tcPr>
            <w:tcW w:w="9734" w:type="dxa"/>
          </w:tcPr>
          <w:p w14:paraId="14FD0CF6" w14:textId="77777777" w:rsidR="00CD4E67" w:rsidRPr="00F5510F" w:rsidRDefault="00CD4E67" w:rsidP="002E125E">
            <w:pPr>
              <w:ind w:right="110"/>
              <w:jc w:val="both"/>
            </w:pPr>
            <w:r w:rsidRPr="00F5510F">
              <w:t>Согласие на обработку персональных данных</w:t>
            </w:r>
          </w:p>
        </w:tc>
      </w:tr>
    </w:tbl>
    <w:p w14:paraId="18F9220E" w14:textId="77777777" w:rsidR="00CD4E67" w:rsidRPr="00F5510F" w:rsidRDefault="00CD4E67" w:rsidP="00CD4E67"/>
    <w:tbl>
      <w:tblPr>
        <w:tblStyle w:val="TableGrid"/>
        <w:tblW w:w="1038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9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654"/>
        <w:gridCol w:w="9734"/>
      </w:tblGrid>
      <w:tr w:rsidR="00CD4E67" w:rsidRPr="00F5510F" w14:paraId="0D010BA3" w14:textId="77777777" w:rsidTr="002E125E">
        <w:trPr>
          <w:trHeight w:val="776"/>
          <w:jc w:val="center"/>
        </w:trPr>
        <w:tc>
          <w:tcPr>
            <w:tcW w:w="10388" w:type="dxa"/>
            <w:gridSpan w:val="2"/>
            <w:shd w:val="clear" w:color="auto" w:fill="A6A6A6" w:themeFill="background1" w:themeFillShade="A6"/>
            <w:vAlign w:val="center"/>
          </w:tcPr>
          <w:p w14:paraId="289C3DF1" w14:textId="77777777" w:rsidR="00CD4E67" w:rsidRPr="00F5510F" w:rsidRDefault="00CD4E67" w:rsidP="002E125E">
            <w:pPr>
              <w:ind w:left="2"/>
              <w:jc w:val="center"/>
              <w:rPr>
                <w:b/>
                <w:bCs/>
              </w:rPr>
            </w:pPr>
            <w:r w:rsidRPr="00F5510F">
              <w:rPr>
                <w:b/>
                <w:bCs/>
              </w:rPr>
              <w:t>Перечень документов, необходимых при залоге движимого имущества</w:t>
            </w:r>
          </w:p>
        </w:tc>
      </w:tr>
      <w:tr w:rsidR="00CD4E67" w:rsidRPr="00F5510F" w14:paraId="24BEF321" w14:textId="77777777" w:rsidTr="002E125E">
        <w:trPr>
          <w:trHeight w:val="572"/>
          <w:jc w:val="center"/>
        </w:trPr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7C2831D2" w14:textId="77777777" w:rsidR="00CD4E67" w:rsidRPr="00F5510F" w:rsidRDefault="00CD4E67" w:rsidP="002E125E">
            <w:r w:rsidRPr="00F5510F">
              <w:t>1.</w:t>
            </w:r>
          </w:p>
        </w:tc>
        <w:tc>
          <w:tcPr>
            <w:tcW w:w="9734" w:type="dxa"/>
            <w:shd w:val="clear" w:color="auto" w:fill="D9D9D9" w:themeFill="background1" w:themeFillShade="D9"/>
          </w:tcPr>
          <w:p w14:paraId="2D0C3BAD" w14:textId="77777777" w:rsidR="00CD4E67" w:rsidRPr="00F5510F" w:rsidRDefault="00CD4E67" w:rsidP="002E125E">
            <w:pPr>
              <w:ind w:left="2"/>
              <w:jc w:val="center"/>
              <w:rPr>
                <w:b/>
                <w:bCs/>
              </w:rPr>
            </w:pPr>
          </w:p>
          <w:p w14:paraId="495A3563" w14:textId="77777777" w:rsidR="00CD4E67" w:rsidRPr="00F5510F" w:rsidRDefault="00CD4E67" w:rsidP="002E125E">
            <w:pPr>
              <w:ind w:left="2"/>
              <w:jc w:val="center"/>
              <w:rPr>
                <w:b/>
                <w:bCs/>
              </w:rPr>
            </w:pPr>
            <w:r w:rsidRPr="00F5510F">
              <w:rPr>
                <w:b/>
                <w:bCs/>
              </w:rPr>
              <w:t>Оборудование, приобретаемое за счет микрозайма:</w:t>
            </w:r>
          </w:p>
        </w:tc>
      </w:tr>
      <w:tr w:rsidR="00CD4E67" w:rsidRPr="00F5510F" w14:paraId="421095E9" w14:textId="77777777" w:rsidTr="002E125E">
        <w:trPr>
          <w:trHeight w:val="680"/>
          <w:jc w:val="center"/>
        </w:trPr>
        <w:tc>
          <w:tcPr>
            <w:tcW w:w="654" w:type="dxa"/>
            <w:shd w:val="clear" w:color="auto" w:fill="auto"/>
          </w:tcPr>
          <w:p w14:paraId="4C81FC80" w14:textId="77777777" w:rsidR="00CD4E67" w:rsidRPr="00F5510F" w:rsidRDefault="00CD4E67" w:rsidP="002E125E">
            <w:pPr>
              <w:jc w:val="both"/>
            </w:pPr>
            <w:r w:rsidRPr="00F5510F">
              <w:t>1.1.</w:t>
            </w:r>
          </w:p>
        </w:tc>
        <w:tc>
          <w:tcPr>
            <w:tcW w:w="9734" w:type="dxa"/>
            <w:shd w:val="clear" w:color="auto" w:fill="auto"/>
          </w:tcPr>
          <w:p w14:paraId="31C0873A" w14:textId="77777777" w:rsidR="00CD4E67" w:rsidRPr="00F5510F" w:rsidRDefault="00CD4E67" w:rsidP="002E125E">
            <w:pPr>
              <w:jc w:val="both"/>
            </w:pPr>
            <w:r w:rsidRPr="00F5510F">
              <w:t>Перечень имущества с указанием: инвентарного номера, балансовой стоимости, местонахождения, наличия или отсутствия обременений</w:t>
            </w:r>
          </w:p>
        </w:tc>
      </w:tr>
      <w:tr w:rsidR="00CD4E67" w:rsidRPr="00F5510F" w14:paraId="10A93127" w14:textId="77777777" w:rsidTr="002E125E">
        <w:trPr>
          <w:trHeight w:val="326"/>
          <w:jc w:val="center"/>
        </w:trPr>
        <w:tc>
          <w:tcPr>
            <w:tcW w:w="654" w:type="dxa"/>
            <w:shd w:val="clear" w:color="auto" w:fill="auto"/>
          </w:tcPr>
          <w:p w14:paraId="1153DD52" w14:textId="77777777" w:rsidR="00CD4E67" w:rsidRPr="00F5510F" w:rsidRDefault="00CD4E67" w:rsidP="002E125E">
            <w:pPr>
              <w:jc w:val="both"/>
            </w:pPr>
            <w:r w:rsidRPr="00F5510F">
              <w:t>1.2.</w:t>
            </w:r>
          </w:p>
        </w:tc>
        <w:tc>
          <w:tcPr>
            <w:tcW w:w="9734" w:type="dxa"/>
            <w:shd w:val="clear" w:color="auto" w:fill="auto"/>
          </w:tcPr>
          <w:p w14:paraId="595E45D0" w14:textId="77777777" w:rsidR="00CD4E67" w:rsidRPr="00F5510F" w:rsidRDefault="00CD4E67" w:rsidP="002E125E">
            <w:pPr>
              <w:jc w:val="both"/>
            </w:pPr>
            <w:r w:rsidRPr="00F5510F">
              <w:t>Технические паспорта, инструкций по эксплуатации (при наличии)</w:t>
            </w:r>
          </w:p>
        </w:tc>
      </w:tr>
      <w:tr w:rsidR="00CD4E67" w:rsidRPr="00F5510F" w14:paraId="274BFC00" w14:textId="77777777" w:rsidTr="002E125E">
        <w:trPr>
          <w:trHeight w:val="356"/>
          <w:jc w:val="center"/>
        </w:trPr>
        <w:tc>
          <w:tcPr>
            <w:tcW w:w="654" w:type="dxa"/>
            <w:shd w:val="clear" w:color="auto" w:fill="auto"/>
          </w:tcPr>
          <w:p w14:paraId="45CF70EC" w14:textId="77777777" w:rsidR="00CD4E67" w:rsidRPr="00F5510F" w:rsidRDefault="00CD4E67" w:rsidP="002E125E">
            <w:pPr>
              <w:jc w:val="both"/>
            </w:pPr>
            <w:r w:rsidRPr="00F5510F">
              <w:t>1.3.</w:t>
            </w:r>
          </w:p>
        </w:tc>
        <w:tc>
          <w:tcPr>
            <w:tcW w:w="9734" w:type="dxa"/>
            <w:shd w:val="clear" w:color="auto" w:fill="auto"/>
          </w:tcPr>
          <w:p w14:paraId="422BD9B6" w14:textId="77777777" w:rsidR="00CD4E67" w:rsidRPr="00F5510F" w:rsidRDefault="00CD4E67" w:rsidP="002E125E">
            <w:pPr>
              <w:jc w:val="both"/>
            </w:pPr>
            <w:r w:rsidRPr="00F5510F">
              <w:t>Договоры купли-продажи, контракты</w:t>
            </w:r>
          </w:p>
        </w:tc>
      </w:tr>
      <w:tr w:rsidR="00CD4E67" w:rsidRPr="00F5510F" w14:paraId="09FCDF73" w14:textId="77777777" w:rsidTr="002E125E">
        <w:trPr>
          <w:trHeight w:val="662"/>
          <w:jc w:val="center"/>
        </w:trPr>
        <w:tc>
          <w:tcPr>
            <w:tcW w:w="654" w:type="dxa"/>
            <w:shd w:val="clear" w:color="auto" w:fill="auto"/>
          </w:tcPr>
          <w:p w14:paraId="290F6085" w14:textId="77777777" w:rsidR="00CD4E67" w:rsidRPr="00F5510F" w:rsidRDefault="00CD4E67" w:rsidP="002E125E">
            <w:pPr>
              <w:jc w:val="both"/>
            </w:pPr>
            <w:r w:rsidRPr="00F5510F">
              <w:t>1.4.</w:t>
            </w:r>
          </w:p>
        </w:tc>
        <w:tc>
          <w:tcPr>
            <w:tcW w:w="9734" w:type="dxa"/>
            <w:shd w:val="clear" w:color="auto" w:fill="auto"/>
          </w:tcPr>
          <w:p w14:paraId="4DF6A3F5" w14:textId="77777777" w:rsidR="00CD4E67" w:rsidRPr="00F5510F" w:rsidRDefault="00CD4E67" w:rsidP="002E125E">
            <w:pPr>
              <w:jc w:val="both"/>
            </w:pPr>
            <w:r w:rsidRPr="00F5510F">
              <w:t>Платежные документы (квитанции к приходно-кассовым ордерам, платежные поручения), подтверждающие факт оплаты имущества</w:t>
            </w:r>
          </w:p>
        </w:tc>
      </w:tr>
      <w:tr w:rsidR="00CD4E67" w:rsidRPr="00F5510F" w14:paraId="6A2C92B0" w14:textId="77777777" w:rsidTr="002E125E">
        <w:trPr>
          <w:trHeight w:val="560"/>
          <w:jc w:val="center"/>
        </w:trPr>
        <w:tc>
          <w:tcPr>
            <w:tcW w:w="654" w:type="dxa"/>
            <w:shd w:val="clear" w:color="auto" w:fill="auto"/>
          </w:tcPr>
          <w:p w14:paraId="4514F267" w14:textId="77777777" w:rsidR="00CD4E67" w:rsidRPr="00F5510F" w:rsidRDefault="00CD4E67" w:rsidP="002E125E">
            <w:pPr>
              <w:jc w:val="both"/>
            </w:pPr>
            <w:r w:rsidRPr="00F5510F">
              <w:t>1.5.</w:t>
            </w:r>
          </w:p>
        </w:tc>
        <w:tc>
          <w:tcPr>
            <w:tcW w:w="9734" w:type="dxa"/>
            <w:shd w:val="clear" w:color="auto" w:fill="auto"/>
          </w:tcPr>
          <w:p w14:paraId="4FA43907" w14:textId="77777777" w:rsidR="00CD4E67" w:rsidRPr="00F5510F" w:rsidRDefault="00CD4E67" w:rsidP="002E125E">
            <w:pPr>
              <w:jc w:val="both"/>
            </w:pPr>
            <w:r w:rsidRPr="00F5510F">
              <w:t>Договор аренды помещений, в которых будет расположено имущество, или документы, подтверждающие право собственности на данные помещения</w:t>
            </w:r>
          </w:p>
        </w:tc>
      </w:tr>
      <w:tr w:rsidR="00CD4E67" w:rsidRPr="00F5510F" w14:paraId="6DA27CFE" w14:textId="77777777" w:rsidTr="002E125E">
        <w:trPr>
          <w:trHeight w:val="682"/>
          <w:jc w:val="center"/>
        </w:trPr>
        <w:tc>
          <w:tcPr>
            <w:tcW w:w="654" w:type="dxa"/>
            <w:shd w:val="clear" w:color="auto" w:fill="auto"/>
          </w:tcPr>
          <w:p w14:paraId="4B045F46" w14:textId="77777777" w:rsidR="00CD4E67" w:rsidRPr="00F5510F" w:rsidRDefault="00CD4E67" w:rsidP="002E125E">
            <w:pPr>
              <w:jc w:val="both"/>
            </w:pPr>
            <w:r w:rsidRPr="00F5510F">
              <w:t>1.6.</w:t>
            </w:r>
          </w:p>
        </w:tc>
        <w:tc>
          <w:tcPr>
            <w:tcW w:w="9734" w:type="dxa"/>
            <w:shd w:val="clear" w:color="auto" w:fill="auto"/>
          </w:tcPr>
          <w:p w14:paraId="01C7EB82" w14:textId="77777777" w:rsidR="00CD4E67" w:rsidRPr="00F5510F" w:rsidRDefault="00CD4E67" w:rsidP="002E125E">
            <w:pPr>
              <w:jc w:val="both"/>
            </w:pPr>
            <w:r w:rsidRPr="00F5510F">
              <w:t>Информация о зарегистрированных обременениях на движимое имущество из Реестра уведомлений о залоге движимого имущества Федеральной нотариальной палаты</w:t>
            </w:r>
          </w:p>
        </w:tc>
      </w:tr>
      <w:tr w:rsidR="00CD4E67" w:rsidRPr="00F5510F" w14:paraId="58633B32" w14:textId="77777777" w:rsidTr="002E125E">
        <w:trPr>
          <w:trHeight w:val="388"/>
          <w:jc w:val="center"/>
        </w:trPr>
        <w:tc>
          <w:tcPr>
            <w:tcW w:w="654" w:type="dxa"/>
            <w:shd w:val="clear" w:color="auto" w:fill="auto"/>
          </w:tcPr>
          <w:p w14:paraId="0DA200E8" w14:textId="77777777" w:rsidR="00CD4E67" w:rsidRPr="00F5510F" w:rsidRDefault="00CD4E67" w:rsidP="002E125E">
            <w:pPr>
              <w:jc w:val="both"/>
            </w:pPr>
            <w:r w:rsidRPr="00F5510F">
              <w:t>1.7.</w:t>
            </w:r>
          </w:p>
        </w:tc>
        <w:tc>
          <w:tcPr>
            <w:tcW w:w="9734" w:type="dxa"/>
            <w:shd w:val="clear" w:color="auto" w:fill="auto"/>
          </w:tcPr>
          <w:p w14:paraId="1B098C97" w14:textId="77777777" w:rsidR="00CD4E67" w:rsidRPr="00F5510F" w:rsidRDefault="00CD4E67" w:rsidP="002E125E">
            <w:pPr>
              <w:jc w:val="both"/>
            </w:pPr>
            <w:r w:rsidRPr="00F5510F">
              <w:t>Согласие супруга(-и) на залог (физических лиц и индивидуальных предпринимателей)</w:t>
            </w:r>
          </w:p>
        </w:tc>
      </w:tr>
      <w:tr w:rsidR="00CD4E67" w:rsidRPr="00F5510F" w14:paraId="3E2802D0" w14:textId="77777777" w:rsidTr="002E125E">
        <w:trPr>
          <w:trHeight w:val="523"/>
          <w:jc w:val="center"/>
        </w:trPr>
        <w:tc>
          <w:tcPr>
            <w:tcW w:w="654" w:type="dxa"/>
            <w:shd w:val="clear" w:color="auto" w:fill="auto"/>
          </w:tcPr>
          <w:p w14:paraId="71E2CBCC" w14:textId="77777777" w:rsidR="00CD4E67" w:rsidRPr="00F5510F" w:rsidRDefault="00CD4E67" w:rsidP="002E125E">
            <w:pPr>
              <w:jc w:val="both"/>
            </w:pPr>
            <w:r w:rsidRPr="00F5510F">
              <w:lastRenderedPageBreak/>
              <w:t>1.8.</w:t>
            </w:r>
          </w:p>
        </w:tc>
        <w:tc>
          <w:tcPr>
            <w:tcW w:w="9734" w:type="dxa"/>
            <w:shd w:val="clear" w:color="auto" w:fill="auto"/>
          </w:tcPr>
          <w:p w14:paraId="24B13AC3" w14:textId="77777777" w:rsidR="00CD4E67" w:rsidRPr="00F5510F" w:rsidRDefault="00CD4E67" w:rsidP="002E125E">
            <w:pPr>
              <w:jc w:val="both"/>
            </w:pPr>
            <w:r w:rsidRPr="00F5510F">
              <w:t>Оценка рыночной стоимости имущества</w:t>
            </w:r>
          </w:p>
        </w:tc>
      </w:tr>
      <w:tr w:rsidR="00CD4E67" w:rsidRPr="00F5510F" w14:paraId="7A4A4758" w14:textId="77777777" w:rsidTr="002E125E">
        <w:trPr>
          <w:trHeight w:val="464"/>
          <w:jc w:val="center"/>
        </w:trPr>
        <w:tc>
          <w:tcPr>
            <w:tcW w:w="654" w:type="dxa"/>
            <w:shd w:val="clear" w:color="auto" w:fill="auto"/>
          </w:tcPr>
          <w:p w14:paraId="2000B357" w14:textId="77777777" w:rsidR="00CD4E67" w:rsidRPr="00F5510F" w:rsidRDefault="00CD4E67" w:rsidP="002E125E">
            <w:pPr>
              <w:jc w:val="both"/>
            </w:pPr>
            <w:r w:rsidRPr="00F5510F">
              <w:t>1.9.</w:t>
            </w:r>
          </w:p>
        </w:tc>
        <w:tc>
          <w:tcPr>
            <w:tcW w:w="9734" w:type="dxa"/>
            <w:shd w:val="clear" w:color="auto" w:fill="auto"/>
          </w:tcPr>
          <w:p w14:paraId="55ECD8E9" w14:textId="77777777" w:rsidR="00CD4E67" w:rsidRPr="00F5510F" w:rsidRDefault="00CD4E67" w:rsidP="002E125E">
            <w:pPr>
              <w:jc w:val="both"/>
            </w:pPr>
            <w:r w:rsidRPr="00F5510F">
              <w:t>Другие документы по требованию фонда</w:t>
            </w:r>
          </w:p>
        </w:tc>
      </w:tr>
      <w:tr w:rsidR="00CD4E67" w:rsidRPr="00F5510F" w14:paraId="4151974B" w14:textId="77777777" w:rsidTr="002E125E">
        <w:trPr>
          <w:trHeight w:val="510"/>
          <w:jc w:val="center"/>
        </w:trPr>
        <w:tc>
          <w:tcPr>
            <w:tcW w:w="654" w:type="dxa"/>
            <w:shd w:val="clear" w:color="auto" w:fill="D9D9D9" w:themeFill="background1" w:themeFillShade="D9"/>
          </w:tcPr>
          <w:p w14:paraId="0E9FFFF8" w14:textId="77777777" w:rsidR="00CD4E67" w:rsidRPr="00F5510F" w:rsidRDefault="00CD4E67" w:rsidP="002E125E">
            <w:pPr>
              <w:jc w:val="center"/>
              <w:rPr>
                <w:b/>
                <w:bCs/>
              </w:rPr>
            </w:pPr>
            <w:r w:rsidRPr="00F5510F">
              <w:rPr>
                <w:b/>
                <w:bCs/>
              </w:rPr>
              <w:t>2.</w:t>
            </w:r>
          </w:p>
        </w:tc>
        <w:tc>
          <w:tcPr>
            <w:tcW w:w="9734" w:type="dxa"/>
            <w:shd w:val="clear" w:color="auto" w:fill="D9D9D9" w:themeFill="background1" w:themeFillShade="D9"/>
          </w:tcPr>
          <w:p w14:paraId="2B2B9075" w14:textId="77777777" w:rsidR="00CD4E67" w:rsidRPr="00F5510F" w:rsidRDefault="00CD4E67" w:rsidP="002E125E">
            <w:pPr>
              <w:jc w:val="center"/>
              <w:rPr>
                <w:b/>
                <w:bCs/>
                <w:lang w:val="en-US"/>
              </w:rPr>
            </w:pPr>
            <w:r w:rsidRPr="00F5510F">
              <w:rPr>
                <w:b/>
                <w:bCs/>
              </w:rPr>
              <w:t>Транспортные средства, самоходные машины</w:t>
            </w:r>
            <w:r w:rsidRPr="00F5510F">
              <w:rPr>
                <w:b/>
                <w:bCs/>
                <w:lang w:val="en-US"/>
              </w:rPr>
              <w:t>:</w:t>
            </w:r>
          </w:p>
        </w:tc>
      </w:tr>
      <w:tr w:rsidR="00CD4E67" w:rsidRPr="00F5510F" w14:paraId="68055E1E" w14:textId="77777777" w:rsidTr="002E125E">
        <w:trPr>
          <w:trHeight w:val="776"/>
          <w:jc w:val="center"/>
        </w:trPr>
        <w:tc>
          <w:tcPr>
            <w:tcW w:w="654" w:type="dxa"/>
            <w:shd w:val="clear" w:color="auto" w:fill="auto"/>
          </w:tcPr>
          <w:p w14:paraId="7225FA53" w14:textId="77777777" w:rsidR="00CD4E67" w:rsidRPr="00F5510F" w:rsidRDefault="00CD4E67" w:rsidP="002E125E">
            <w:pPr>
              <w:jc w:val="both"/>
            </w:pPr>
            <w:r w:rsidRPr="00F5510F">
              <w:t>2.1.</w:t>
            </w:r>
          </w:p>
        </w:tc>
        <w:tc>
          <w:tcPr>
            <w:tcW w:w="9734" w:type="dxa"/>
            <w:shd w:val="clear" w:color="auto" w:fill="auto"/>
          </w:tcPr>
          <w:p w14:paraId="36013970" w14:textId="77777777" w:rsidR="00CD4E67" w:rsidRPr="00F5510F" w:rsidRDefault="00CD4E67" w:rsidP="002E125E">
            <w:pPr>
              <w:jc w:val="both"/>
            </w:pPr>
            <w:r w:rsidRPr="00F5510F">
              <w:t>Перечень имущества с указанием: инвентарного номера, балансовой стоимости, местонахождения, наличия или отсутствия обременений для собственников – юридических лиц</w:t>
            </w:r>
          </w:p>
        </w:tc>
      </w:tr>
      <w:tr w:rsidR="00CD4E67" w:rsidRPr="00F5510F" w14:paraId="2529FB15" w14:textId="77777777" w:rsidTr="002E125E">
        <w:trPr>
          <w:trHeight w:val="776"/>
          <w:jc w:val="center"/>
        </w:trPr>
        <w:tc>
          <w:tcPr>
            <w:tcW w:w="654" w:type="dxa"/>
            <w:shd w:val="clear" w:color="auto" w:fill="auto"/>
          </w:tcPr>
          <w:p w14:paraId="30F89C56" w14:textId="77777777" w:rsidR="00CD4E67" w:rsidRPr="00F5510F" w:rsidRDefault="00CD4E67" w:rsidP="002E125E">
            <w:pPr>
              <w:jc w:val="both"/>
            </w:pPr>
            <w:r w:rsidRPr="00F5510F">
              <w:t>2.2.</w:t>
            </w:r>
          </w:p>
        </w:tc>
        <w:tc>
          <w:tcPr>
            <w:tcW w:w="9734" w:type="dxa"/>
            <w:shd w:val="clear" w:color="auto" w:fill="auto"/>
          </w:tcPr>
          <w:p w14:paraId="4C92573F" w14:textId="77777777" w:rsidR="00CD4E67" w:rsidRPr="00F5510F" w:rsidRDefault="00CD4E67" w:rsidP="002E125E">
            <w:pPr>
              <w:jc w:val="both"/>
            </w:pPr>
            <w:r w:rsidRPr="00F5510F">
              <w:t>Для собственников – физических лиц: письменное уведомление о местонахождении транспортного средства, самоходной машины, спец. техники; справка о наличии или отсутствии обременений</w:t>
            </w:r>
          </w:p>
        </w:tc>
      </w:tr>
      <w:tr w:rsidR="00CD4E67" w:rsidRPr="00F5510F" w14:paraId="07BB5206" w14:textId="77777777" w:rsidTr="002E125E">
        <w:trPr>
          <w:trHeight w:val="594"/>
          <w:jc w:val="center"/>
        </w:trPr>
        <w:tc>
          <w:tcPr>
            <w:tcW w:w="654" w:type="dxa"/>
            <w:shd w:val="clear" w:color="auto" w:fill="auto"/>
          </w:tcPr>
          <w:p w14:paraId="56921D62" w14:textId="77777777" w:rsidR="00CD4E67" w:rsidRPr="00F5510F" w:rsidRDefault="00CD4E67" w:rsidP="002E125E">
            <w:pPr>
              <w:jc w:val="both"/>
            </w:pPr>
            <w:r w:rsidRPr="00F5510F">
              <w:t>2.3.</w:t>
            </w:r>
          </w:p>
        </w:tc>
        <w:tc>
          <w:tcPr>
            <w:tcW w:w="9734" w:type="dxa"/>
            <w:shd w:val="clear" w:color="auto" w:fill="auto"/>
          </w:tcPr>
          <w:p w14:paraId="3E7E20C1" w14:textId="77777777" w:rsidR="00CD4E67" w:rsidRPr="00F5510F" w:rsidRDefault="00CD4E67" w:rsidP="002E125E">
            <w:pPr>
              <w:jc w:val="both"/>
            </w:pPr>
            <w:r w:rsidRPr="00F5510F">
              <w:t>Паспорт транспортного средства (паспорт самоходной машины) (заверенная копия собственников имущества)</w:t>
            </w:r>
          </w:p>
        </w:tc>
      </w:tr>
      <w:tr w:rsidR="00CD4E67" w:rsidRPr="00F5510F" w14:paraId="6F4D836D" w14:textId="77777777" w:rsidTr="002E125E">
        <w:trPr>
          <w:trHeight w:val="776"/>
          <w:jc w:val="center"/>
        </w:trPr>
        <w:tc>
          <w:tcPr>
            <w:tcW w:w="654" w:type="dxa"/>
            <w:shd w:val="clear" w:color="auto" w:fill="auto"/>
          </w:tcPr>
          <w:p w14:paraId="384675B7" w14:textId="77777777" w:rsidR="00CD4E67" w:rsidRPr="00F5510F" w:rsidRDefault="00CD4E67" w:rsidP="002E125E">
            <w:pPr>
              <w:jc w:val="both"/>
            </w:pPr>
            <w:r w:rsidRPr="00F5510F">
              <w:t>2.4.</w:t>
            </w:r>
          </w:p>
        </w:tc>
        <w:tc>
          <w:tcPr>
            <w:tcW w:w="9734" w:type="dxa"/>
            <w:shd w:val="clear" w:color="auto" w:fill="auto"/>
          </w:tcPr>
          <w:p w14:paraId="021EB68A" w14:textId="77777777" w:rsidR="00CD4E67" w:rsidRPr="00F5510F" w:rsidRDefault="00CD4E67" w:rsidP="002E125E">
            <w:pPr>
              <w:jc w:val="both"/>
            </w:pPr>
            <w:r w:rsidRPr="00F5510F">
              <w:t>Свидетельство о регистрации транспортного средства (самоходной машины) (заверенная копия собственников имущества)</w:t>
            </w:r>
          </w:p>
        </w:tc>
      </w:tr>
      <w:tr w:rsidR="00CD4E67" w:rsidRPr="00F5510F" w14:paraId="379D0C49" w14:textId="77777777" w:rsidTr="002E125E">
        <w:trPr>
          <w:trHeight w:val="776"/>
          <w:jc w:val="center"/>
        </w:trPr>
        <w:tc>
          <w:tcPr>
            <w:tcW w:w="654" w:type="dxa"/>
            <w:shd w:val="clear" w:color="auto" w:fill="auto"/>
          </w:tcPr>
          <w:p w14:paraId="0BB7EEC1" w14:textId="77777777" w:rsidR="00CD4E67" w:rsidRPr="00F5510F" w:rsidRDefault="00CD4E67" w:rsidP="002E125E">
            <w:pPr>
              <w:jc w:val="both"/>
            </w:pPr>
            <w:r w:rsidRPr="00F5510F">
              <w:t>2.5.</w:t>
            </w:r>
          </w:p>
        </w:tc>
        <w:tc>
          <w:tcPr>
            <w:tcW w:w="9734" w:type="dxa"/>
            <w:shd w:val="clear" w:color="auto" w:fill="auto"/>
          </w:tcPr>
          <w:p w14:paraId="2A4F19C9" w14:textId="77777777" w:rsidR="00CD4E67" w:rsidRPr="00F5510F" w:rsidRDefault="00CD4E67" w:rsidP="002E125E">
            <w:pPr>
              <w:jc w:val="both"/>
            </w:pPr>
            <w:r w:rsidRPr="00F5510F">
              <w:t>Выписка из органа гостехнадзора об отсутствии обременений (для самоходных машин, право собственности на которые зарегистрировано до 01.07.2014г.)</w:t>
            </w:r>
          </w:p>
        </w:tc>
      </w:tr>
      <w:tr w:rsidR="00CD4E67" w:rsidRPr="00F5510F" w14:paraId="1623CCA4" w14:textId="77777777" w:rsidTr="002E125E">
        <w:trPr>
          <w:trHeight w:val="449"/>
          <w:jc w:val="center"/>
        </w:trPr>
        <w:tc>
          <w:tcPr>
            <w:tcW w:w="654" w:type="dxa"/>
            <w:shd w:val="clear" w:color="auto" w:fill="auto"/>
          </w:tcPr>
          <w:p w14:paraId="1EED2550" w14:textId="77777777" w:rsidR="00CD4E67" w:rsidRPr="00F5510F" w:rsidRDefault="00CD4E67" w:rsidP="002E125E">
            <w:pPr>
              <w:jc w:val="both"/>
            </w:pPr>
            <w:r w:rsidRPr="00F5510F">
              <w:t>2.6.</w:t>
            </w:r>
          </w:p>
        </w:tc>
        <w:tc>
          <w:tcPr>
            <w:tcW w:w="9734" w:type="dxa"/>
            <w:shd w:val="clear" w:color="auto" w:fill="auto"/>
          </w:tcPr>
          <w:p w14:paraId="0ABD2AE8" w14:textId="77777777" w:rsidR="00CD4E67" w:rsidRPr="00F5510F" w:rsidRDefault="00CD4E67" w:rsidP="002E125E">
            <w:pPr>
              <w:jc w:val="both"/>
            </w:pPr>
            <w:r w:rsidRPr="00F5510F">
              <w:t>Расшифровка основных средств (строки 01, 02 баланса) на последнюю отчетную дату</w:t>
            </w:r>
          </w:p>
        </w:tc>
      </w:tr>
      <w:tr w:rsidR="00CD4E67" w:rsidRPr="00F5510F" w14:paraId="20045F90" w14:textId="77777777" w:rsidTr="002E125E">
        <w:trPr>
          <w:trHeight w:val="650"/>
          <w:jc w:val="center"/>
        </w:trPr>
        <w:tc>
          <w:tcPr>
            <w:tcW w:w="654" w:type="dxa"/>
            <w:shd w:val="clear" w:color="auto" w:fill="auto"/>
          </w:tcPr>
          <w:p w14:paraId="766E788E" w14:textId="77777777" w:rsidR="00CD4E67" w:rsidRPr="00F5510F" w:rsidRDefault="00CD4E67" w:rsidP="002E125E">
            <w:pPr>
              <w:jc w:val="both"/>
            </w:pPr>
            <w:r w:rsidRPr="00F5510F">
              <w:t>2.7.</w:t>
            </w:r>
          </w:p>
        </w:tc>
        <w:tc>
          <w:tcPr>
            <w:tcW w:w="9734" w:type="dxa"/>
            <w:shd w:val="clear" w:color="auto" w:fill="auto"/>
          </w:tcPr>
          <w:p w14:paraId="0713DCA5" w14:textId="77777777" w:rsidR="00CD4E67" w:rsidRPr="00F5510F" w:rsidRDefault="00CD4E67" w:rsidP="002E125E">
            <w:pPr>
              <w:jc w:val="both"/>
            </w:pPr>
            <w:r w:rsidRPr="00F5510F">
              <w:t>Согласие собственника имущества на залог (для государственных или муниципальных предприятий)</w:t>
            </w:r>
          </w:p>
        </w:tc>
      </w:tr>
      <w:tr w:rsidR="00CD4E67" w:rsidRPr="00F5510F" w14:paraId="21C14352" w14:textId="77777777" w:rsidTr="002E125E">
        <w:trPr>
          <w:trHeight w:val="776"/>
          <w:jc w:val="center"/>
        </w:trPr>
        <w:tc>
          <w:tcPr>
            <w:tcW w:w="654" w:type="dxa"/>
            <w:shd w:val="clear" w:color="auto" w:fill="auto"/>
          </w:tcPr>
          <w:p w14:paraId="62D2E4F0" w14:textId="77777777" w:rsidR="00CD4E67" w:rsidRPr="00F5510F" w:rsidRDefault="00CD4E67" w:rsidP="002E125E">
            <w:pPr>
              <w:jc w:val="both"/>
            </w:pPr>
            <w:r w:rsidRPr="00F5510F">
              <w:t>2.8.</w:t>
            </w:r>
          </w:p>
        </w:tc>
        <w:tc>
          <w:tcPr>
            <w:tcW w:w="9734" w:type="dxa"/>
            <w:shd w:val="clear" w:color="auto" w:fill="auto"/>
          </w:tcPr>
          <w:p w14:paraId="4FA5ABEB" w14:textId="77777777" w:rsidR="00CD4E67" w:rsidRPr="00F5510F" w:rsidRDefault="00CD4E67" w:rsidP="002E125E">
            <w:pPr>
              <w:jc w:val="both"/>
            </w:pPr>
            <w:r w:rsidRPr="00F5510F">
              <w:t>Информация о зарегистрированных обременениях на движимое имущество из Реестра уведомлений о залоге движимого имущества Федеральной нотариальной палаты</w:t>
            </w:r>
          </w:p>
        </w:tc>
      </w:tr>
      <w:tr w:rsidR="00CD4E67" w:rsidRPr="00F5510F" w14:paraId="7A23405B" w14:textId="77777777" w:rsidTr="002E125E">
        <w:trPr>
          <w:trHeight w:val="465"/>
          <w:jc w:val="center"/>
        </w:trPr>
        <w:tc>
          <w:tcPr>
            <w:tcW w:w="654" w:type="dxa"/>
            <w:shd w:val="clear" w:color="auto" w:fill="auto"/>
          </w:tcPr>
          <w:p w14:paraId="0E405850" w14:textId="77777777" w:rsidR="00CD4E67" w:rsidRPr="00F5510F" w:rsidRDefault="00CD4E67" w:rsidP="002E125E">
            <w:pPr>
              <w:jc w:val="both"/>
            </w:pPr>
            <w:r w:rsidRPr="00F5510F">
              <w:t>2.9.</w:t>
            </w:r>
          </w:p>
        </w:tc>
        <w:tc>
          <w:tcPr>
            <w:tcW w:w="9734" w:type="dxa"/>
            <w:shd w:val="clear" w:color="auto" w:fill="auto"/>
          </w:tcPr>
          <w:p w14:paraId="5588BF64" w14:textId="77777777" w:rsidR="00CD4E67" w:rsidRPr="00F5510F" w:rsidRDefault="00CD4E67" w:rsidP="002E125E">
            <w:pPr>
              <w:jc w:val="both"/>
            </w:pPr>
            <w:r w:rsidRPr="00F5510F">
              <w:t>Документ, удостоверяющий личность Залогодателя (для физических лиц)</w:t>
            </w:r>
          </w:p>
        </w:tc>
      </w:tr>
      <w:tr w:rsidR="00CD4E67" w:rsidRPr="00F5510F" w14:paraId="1C9BC4A6" w14:textId="77777777" w:rsidTr="002E125E">
        <w:trPr>
          <w:trHeight w:val="400"/>
          <w:jc w:val="center"/>
        </w:trPr>
        <w:tc>
          <w:tcPr>
            <w:tcW w:w="654" w:type="dxa"/>
            <w:shd w:val="clear" w:color="auto" w:fill="auto"/>
          </w:tcPr>
          <w:p w14:paraId="3568EBE1" w14:textId="77777777" w:rsidR="00CD4E67" w:rsidRPr="00F5510F" w:rsidRDefault="00CD4E67" w:rsidP="002E125E">
            <w:pPr>
              <w:jc w:val="both"/>
            </w:pPr>
            <w:r w:rsidRPr="00F5510F">
              <w:t>2.10.</w:t>
            </w:r>
          </w:p>
        </w:tc>
        <w:tc>
          <w:tcPr>
            <w:tcW w:w="9734" w:type="dxa"/>
            <w:shd w:val="clear" w:color="auto" w:fill="auto"/>
          </w:tcPr>
          <w:p w14:paraId="152DE44B" w14:textId="77777777" w:rsidR="00CD4E67" w:rsidRPr="00F5510F" w:rsidRDefault="00CD4E67" w:rsidP="002E125E">
            <w:pPr>
              <w:jc w:val="both"/>
            </w:pPr>
            <w:r w:rsidRPr="00F5510F">
              <w:t>Согласие супруга(-и) на залог (физических лиц)</w:t>
            </w:r>
          </w:p>
        </w:tc>
      </w:tr>
      <w:tr w:rsidR="00CD4E67" w:rsidRPr="00F5510F" w14:paraId="64174B02" w14:textId="77777777" w:rsidTr="002E125E">
        <w:trPr>
          <w:trHeight w:val="392"/>
          <w:jc w:val="center"/>
        </w:trPr>
        <w:tc>
          <w:tcPr>
            <w:tcW w:w="654" w:type="dxa"/>
            <w:shd w:val="clear" w:color="auto" w:fill="auto"/>
          </w:tcPr>
          <w:p w14:paraId="1ED3DF03" w14:textId="77777777" w:rsidR="00CD4E67" w:rsidRPr="00F5510F" w:rsidRDefault="00CD4E67" w:rsidP="002E125E">
            <w:pPr>
              <w:jc w:val="both"/>
            </w:pPr>
            <w:r w:rsidRPr="00F5510F">
              <w:t>2.11.</w:t>
            </w:r>
          </w:p>
        </w:tc>
        <w:tc>
          <w:tcPr>
            <w:tcW w:w="9734" w:type="dxa"/>
            <w:shd w:val="clear" w:color="auto" w:fill="auto"/>
          </w:tcPr>
          <w:p w14:paraId="411F2D3D" w14:textId="77777777" w:rsidR="00CD4E67" w:rsidRPr="00F5510F" w:rsidRDefault="00CD4E67" w:rsidP="002E125E">
            <w:pPr>
              <w:jc w:val="both"/>
            </w:pPr>
            <w:r w:rsidRPr="00F5510F">
              <w:t>Оценка рыночной стоимости имущества</w:t>
            </w:r>
          </w:p>
        </w:tc>
      </w:tr>
      <w:tr w:rsidR="00CD4E67" w:rsidRPr="00F5510F" w14:paraId="2BE7CE3C" w14:textId="77777777" w:rsidTr="002E125E">
        <w:trPr>
          <w:trHeight w:val="430"/>
          <w:jc w:val="center"/>
        </w:trPr>
        <w:tc>
          <w:tcPr>
            <w:tcW w:w="654" w:type="dxa"/>
            <w:shd w:val="clear" w:color="auto" w:fill="auto"/>
          </w:tcPr>
          <w:p w14:paraId="6CA5815D" w14:textId="77777777" w:rsidR="00CD4E67" w:rsidRPr="00F5510F" w:rsidRDefault="00CD4E67" w:rsidP="002E125E">
            <w:pPr>
              <w:jc w:val="both"/>
            </w:pPr>
            <w:r w:rsidRPr="00F5510F">
              <w:t>2.12.</w:t>
            </w:r>
          </w:p>
        </w:tc>
        <w:tc>
          <w:tcPr>
            <w:tcW w:w="9734" w:type="dxa"/>
            <w:shd w:val="clear" w:color="auto" w:fill="auto"/>
          </w:tcPr>
          <w:p w14:paraId="2460AD5F" w14:textId="77777777" w:rsidR="00CD4E67" w:rsidRPr="00F5510F" w:rsidRDefault="00CD4E67" w:rsidP="002E125E">
            <w:pPr>
              <w:jc w:val="both"/>
            </w:pPr>
            <w:r w:rsidRPr="00F5510F">
              <w:t>Другие документы по требованию фонда</w:t>
            </w:r>
          </w:p>
        </w:tc>
      </w:tr>
    </w:tbl>
    <w:p w14:paraId="76DF9A87" w14:textId="77777777" w:rsidR="00CD4E67" w:rsidRPr="00F5510F" w:rsidRDefault="00CD4E67" w:rsidP="00CD4E67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7B3818DD" w14:textId="77777777" w:rsidR="00CD4E67" w:rsidRPr="00F5510F" w:rsidRDefault="00CD4E67" w:rsidP="00CD4E67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321EBED0" w14:textId="77777777" w:rsidR="00CD4E67" w:rsidRPr="00F5510F" w:rsidRDefault="00CD4E67" w:rsidP="00CD4E67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608AF406" w14:textId="77777777" w:rsidR="00CD4E67" w:rsidRPr="00F5510F" w:rsidRDefault="00CD4E67" w:rsidP="00CD4E67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383A6C5A" w14:textId="77777777" w:rsidR="00F930EE" w:rsidRDefault="00F930EE"/>
    <w:sectPr w:rsidR="00F930EE">
      <w:footerReference w:type="firs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37DDB" w14:textId="77777777" w:rsidR="00641270" w:rsidRDefault="00CD4E67" w:rsidP="00345285">
    <w:pPr>
      <w:pStyle w:val="a3"/>
      <w:jc w:val="right"/>
    </w:pPr>
    <w:r>
      <w:t>39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1A"/>
    <w:rsid w:val="005B351A"/>
    <w:rsid w:val="00CD4E67"/>
    <w:rsid w:val="00F9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A01D"/>
  <w15:chartTrackingRefBased/>
  <w15:docId w15:val="{E8CCFB97-3EEA-4BC4-9B79-77637D74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D4E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D4E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CD4E6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 Кредитная</dc:creator>
  <cp:keywords/>
  <dc:description/>
  <cp:lastModifiedBy>Организация Кредитная</cp:lastModifiedBy>
  <cp:revision>2</cp:revision>
  <dcterms:created xsi:type="dcterms:W3CDTF">2020-07-21T05:17:00Z</dcterms:created>
  <dcterms:modified xsi:type="dcterms:W3CDTF">2020-07-21T05:17:00Z</dcterms:modified>
</cp:coreProperties>
</file>